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2F806645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755EEC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B11549" w:rsidRPr="00B11549">
              <w:rPr>
                <w:rFonts w:ascii="Tahoma" w:hAnsi="Tahoma" w:cs="Tahoma"/>
                <w:i w:val="0"/>
                <w:iCs w:val="0"/>
                <w:color w:val="auto"/>
              </w:rPr>
              <w:t>Arturo Alvarado García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CA10D4D" w14:textId="35FB1BD4" w:rsidR="00B11549" w:rsidRPr="00B11549" w:rsidRDefault="00B11549" w:rsidP="00B11549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115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B115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Profesional</w:t>
            </w:r>
          </w:p>
          <w:p w14:paraId="6988110C" w14:textId="7D676F93" w:rsidR="00B11549" w:rsidRPr="00B11549" w:rsidRDefault="00B11549" w:rsidP="00B11549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115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B115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1983-1988</w:t>
            </w:r>
          </w:p>
          <w:p w14:paraId="4DDD0062" w14:textId="7CA7FAFD" w:rsidR="00755EEC" w:rsidRDefault="00B11549" w:rsidP="00B1154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115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B115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Escuela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B115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Ciencias Administrativas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B115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Pr="00B115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 UA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</w:t>
            </w:r>
            <w:r w:rsidRPr="00B1154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</w:p>
          <w:p w14:paraId="12688D69" w14:textId="04305943" w:rsidR="00B11549" w:rsidRPr="00CA0767" w:rsidRDefault="00B11549" w:rsidP="00B1154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900E269" w14:textId="58B1CA6A" w:rsidR="00B11549" w:rsidRPr="00B11549" w:rsidRDefault="00B11549" w:rsidP="00B1154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11549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B11549">
              <w:rPr>
                <w:rFonts w:ascii="Tahoma" w:hAnsi="Tahoma" w:cs="Tahoma"/>
              </w:rPr>
              <w:t>IEC 2024</w:t>
            </w:r>
          </w:p>
          <w:p w14:paraId="21FAA74B" w14:textId="37AF3400" w:rsidR="00B11549" w:rsidRPr="00B11549" w:rsidRDefault="00B11549" w:rsidP="00B1154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11549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B11549">
              <w:rPr>
                <w:rFonts w:ascii="Tahoma" w:hAnsi="Tahoma" w:cs="Tahoma"/>
              </w:rPr>
              <w:t>2024</w:t>
            </w:r>
          </w:p>
          <w:p w14:paraId="24CFE5F1" w14:textId="77777777" w:rsidR="00755EEC" w:rsidRDefault="00B11549" w:rsidP="00B11549">
            <w:pPr>
              <w:jc w:val="both"/>
              <w:rPr>
                <w:rFonts w:ascii="Tahoma" w:hAnsi="Tahoma" w:cs="Tahoma"/>
              </w:rPr>
            </w:pPr>
            <w:r w:rsidRPr="00B11549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B11549">
              <w:rPr>
                <w:rFonts w:ascii="Tahoma" w:hAnsi="Tahoma" w:cs="Tahoma"/>
              </w:rPr>
              <w:t>CAEL</w:t>
            </w:r>
          </w:p>
          <w:p w14:paraId="09F05F26" w14:textId="369FA028" w:rsidR="00B11549" w:rsidRPr="00B22255" w:rsidRDefault="00B11549" w:rsidP="00B1154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7625" w14:textId="77777777" w:rsidR="003F58B5" w:rsidRDefault="003F58B5" w:rsidP="00527FC7">
      <w:pPr>
        <w:spacing w:after="0" w:line="240" w:lineRule="auto"/>
      </w:pPr>
      <w:r>
        <w:separator/>
      </w:r>
    </w:p>
  </w:endnote>
  <w:endnote w:type="continuationSeparator" w:id="0">
    <w:p w14:paraId="021CCC8D" w14:textId="77777777" w:rsidR="003F58B5" w:rsidRDefault="003F58B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BAEF" w14:textId="77777777" w:rsidR="003F58B5" w:rsidRDefault="003F58B5" w:rsidP="00527FC7">
      <w:pPr>
        <w:spacing w:after="0" w:line="240" w:lineRule="auto"/>
      </w:pPr>
      <w:r>
        <w:separator/>
      </w:r>
    </w:p>
  </w:footnote>
  <w:footnote w:type="continuationSeparator" w:id="0">
    <w:p w14:paraId="53688773" w14:textId="77777777" w:rsidR="003F58B5" w:rsidRDefault="003F58B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3F58B5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91F03"/>
    <w:rsid w:val="00DA3908"/>
    <w:rsid w:val="00DA5878"/>
    <w:rsid w:val="00DB6A43"/>
    <w:rsid w:val="00DD1917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C8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2025-05-24T19:22:00Z</dcterms:created>
  <dcterms:modified xsi:type="dcterms:W3CDTF">2025-05-24T19:22:00Z</dcterms:modified>
</cp:coreProperties>
</file>